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E6C4" w14:textId="77777777" w:rsidR="004F127A" w:rsidRPr="004F127A" w:rsidRDefault="004F127A" w:rsidP="004F127A">
      <w:pPr>
        <w:jc w:val="right"/>
        <w:rPr>
          <w:rFonts w:eastAsia="Times New Roman"/>
          <w:b/>
          <w:bCs/>
          <w:lang w:eastAsia="en-GB"/>
        </w:rPr>
      </w:pPr>
      <w:r w:rsidRPr="004F127A">
        <w:rPr>
          <w:rFonts w:eastAsia="Times New Roman" w:cs="Times New Roman"/>
          <w:noProof/>
          <w:color w:val="0000FF"/>
          <w:sz w:val="22"/>
          <w:lang w:eastAsia="en-GB"/>
        </w:rPr>
        <w:drawing>
          <wp:inline distT="0" distB="0" distL="0" distR="0" wp14:anchorId="41E8D08C" wp14:editId="1B956CA5">
            <wp:extent cx="1741651" cy="800100"/>
            <wp:effectExtent l="0" t="0" r="0" b="0"/>
            <wp:docPr id="1" name="Picture 1" descr="http://nww.intranet.rdash.nhs.uk/wp-content/uploads/2012/07/Rotherham-Doncaster-and-South-Humber-NHS-Foundation-Trust-RGB-BLUE-700x31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ww.intranet.rdash.nhs.uk/wp-content/uploads/2012/07/Rotherham-Doncaster-and-South-Humber-NHS-Foundation-Trust-RGB-BLUE-700x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4" t="16409" r="7047" b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110" cy="80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A93F1" w14:textId="77777777" w:rsidR="004F127A" w:rsidRPr="004F127A" w:rsidRDefault="004F127A" w:rsidP="004F127A">
      <w:pPr>
        <w:rPr>
          <w:rFonts w:eastAsia="Times New Roman"/>
          <w:b/>
          <w:bCs/>
          <w:lang w:eastAsia="en-GB"/>
        </w:rPr>
      </w:pPr>
    </w:p>
    <w:p w14:paraId="37DA5ADF" w14:textId="77777777" w:rsidR="004F127A" w:rsidRPr="004F127A" w:rsidRDefault="004F127A" w:rsidP="004F127A">
      <w:pPr>
        <w:rPr>
          <w:rFonts w:eastAsia="Times New Roman"/>
          <w:b/>
          <w:bCs/>
          <w:lang w:eastAsia="en-GB"/>
        </w:rPr>
      </w:pPr>
    </w:p>
    <w:p w14:paraId="4EDCF115" w14:textId="77777777" w:rsidR="004F127A" w:rsidRDefault="004F127A" w:rsidP="004F127A">
      <w:pPr>
        <w:spacing w:before="200" w:after="200"/>
        <w:jc w:val="center"/>
        <w:rPr>
          <w:rFonts w:eastAsia="Times New Roman"/>
          <w:b/>
          <w:lang w:eastAsia="en-GB"/>
        </w:rPr>
      </w:pPr>
    </w:p>
    <w:p w14:paraId="0D1984D4" w14:textId="77777777" w:rsidR="009657CE" w:rsidRDefault="009657CE" w:rsidP="004F127A">
      <w:pPr>
        <w:spacing w:before="200" w:after="200"/>
        <w:jc w:val="center"/>
        <w:rPr>
          <w:rFonts w:eastAsia="Times New Roman"/>
          <w:b/>
          <w:lang w:eastAsia="en-GB"/>
        </w:rPr>
      </w:pPr>
    </w:p>
    <w:p w14:paraId="27097675" w14:textId="77777777" w:rsidR="009657CE" w:rsidRDefault="009657CE" w:rsidP="004F127A">
      <w:pPr>
        <w:spacing w:before="200" w:after="200"/>
        <w:jc w:val="center"/>
        <w:rPr>
          <w:rFonts w:eastAsia="Times New Roman"/>
          <w:b/>
          <w:lang w:eastAsia="en-GB"/>
        </w:rPr>
      </w:pPr>
    </w:p>
    <w:p w14:paraId="31123E3F" w14:textId="77777777" w:rsidR="009657CE" w:rsidRPr="004F127A" w:rsidRDefault="009657CE" w:rsidP="004F127A">
      <w:pPr>
        <w:spacing w:before="200" w:after="200"/>
        <w:jc w:val="center"/>
        <w:rPr>
          <w:rFonts w:eastAsia="Times New Roman"/>
          <w:b/>
          <w:lang w:eastAsia="en-GB"/>
        </w:rPr>
      </w:pPr>
    </w:p>
    <w:p w14:paraId="23EAC544" w14:textId="77777777" w:rsidR="004F127A" w:rsidRPr="004F127A" w:rsidRDefault="009657CE" w:rsidP="004F127A">
      <w:pPr>
        <w:spacing w:before="200" w:after="200"/>
        <w:jc w:val="center"/>
        <w:rPr>
          <w:rFonts w:eastAsia="Times New Roman"/>
          <w:b/>
          <w:bCs/>
          <w:lang w:eastAsia="en-GB"/>
        </w:rPr>
      </w:pPr>
      <w:r w:rsidRPr="004F127A">
        <w:rPr>
          <w:rFonts w:eastAsia="Times New Roman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5AAFD" wp14:editId="132D9CD5">
                <wp:simplePos x="0" y="0"/>
                <wp:positionH relativeFrom="column">
                  <wp:posOffset>812800</wp:posOffset>
                </wp:positionH>
                <wp:positionV relativeFrom="paragraph">
                  <wp:posOffset>269240</wp:posOffset>
                </wp:positionV>
                <wp:extent cx="3911600" cy="1473200"/>
                <wp:effectExtent l="0" t="0" r="12700" b="12700"/>
                <wp:wrapNone/>
                <wp:docPr id="1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C9C3E" w14:textId="77777777" w:rsidR="0045600E" w:rsidRDefault="0045600E" w:rsidP="00275097">
                            <w:pPr>
                              <w:keepNext/>
                              <w:spacing w:before="40" w:after="40"/>
                              <w:jc w:val="center"/>
                              <w:outlineLvl w:val="3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644B525" w14:textId="45CA12B6" w:rsidR="00275097" w:rsidRPr="00275097" w:rsidRDefault="00275097" w:rsidP="00275097">
                            <w:pPr>
                              <w:keepNext/>
                              <w:spacing w:before="40" w:after="40"/>
                              <w:jc w:val="center"/>
                              <w:outlineLvl w:val="3"/>
                              <w:rPr>
                                <w:rFonts w:eastAsia="Times New Roman"/>
                                <w:b/>
                                <w:bCs/>
                                <w:i/>
                                <w:color w:val="3366FF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27509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Document</w:t>
                            </w:r>
                            <w:r w:rsidRPr="0027509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lang w:eastAsia="en-GB"/>
                              </w:rPr>
                              <w:t xml:space="preserve"> Title</w:t>
                            </w:r>
                          </w:p>
                          <w:p w14:paraId="54E6260E" w14:textId="77777777" w:rsidR="00275097" w:rsidRPr="00275097" w:rsidRDefault="00275097" w:rsidP="00275097">
                            <w:pPr>
                              <w:keepNext/>
                              <w:spacing w:before="40" w:after="40"/>
                              <w:jc w:val="center"/>
                              <w:outlineLvl w:val="3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275097">
                              <w:rPr>
                                <w:rFonts w:eastAsia="Times New Roman"/>
                                <w:b/>
                                <w:bCs/>
                                <w:i/>
                                <w:color w:val="3366FF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Pr="0027509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lang w:eastAsia="en-GB"/>
                              </w:rPr>
                              <w:t xml:space="preserve">Standard Operating Procedure / </w:t>
                            </w:r>
                          </w:p>
                          <w:p w14:paraId="1C4ECA38" w14:textId="77777777" w:rsidR="00275097" w:rsidRPr="00275097" w:rsidRDefault="00275097" w:rsidP="00275097">
                            <w:pPr>
                              <w:keepNext/>
                              <w:spacing w:before="40" w:after="40"/>
                              <w:jc w:val="center"/>
                              <w:outlineLvl w:val="3"/>
                              <w:rPr>
                                <w:rFonts w:eastAsia="Times New Roman"/>
                                <w:b/>
                                <w:bCs/>
                                <w:i/>
                                <w:color w:val="548DD4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27509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lang w:eastAsia="en-GB"/>
                              </w:rPr>
                              <w:t>Procedure (Manual)</w:t>
                            </w:r>
                          </w:p>
                          <w:p w14:paraId="7AF6E4EF" w14:textId="19B9895D" w:rsidR="004F127A" w:rsidRPr="009657CE" w:rsidRDefault="004F127A" w:rsidP="00275097">
                            <w:pPr>
                              <w:pStyle w:val="Heading4"/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i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9657CE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5AAFD"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64pt;margin-top:21.2pt;width:308pt;height:1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">
                <v:textbox>
                  <w:txbxContent>
                    <w:p w14:paraId="743C9C3E" w14:textId="77777777" w:rsidR="0045600E" w:rsidRDefault="0045600E" w:rsidP="00275097">
                      <w:pPr>
                        <w:keepNext/>
                        <w:spacing w:before="40" w:after="40"/>
                        <w:jc w:val="center"/>
                        <w:outlineLvl w:val="3"/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644B525" w14:textId="45CA12B6" w:rsidR="00275097" w:rsidRPr="00275097" w:rsidRDefault="00275097" w:rsidP="00275097">
                      <w:pPr>
                        <w:keepNext/>
                        <w:spacing w:before="40" w:after="40"/>
                        <w:jc w:val="center"/>
                        <w:outlineLvl w:val="3"/>
                        <w:rPr>
                          <w:rFonts w:eastAsia="Times New Roman"/>
                          <w:b/>
                          <w:bCs/>
                          <w:i/>
                          <w:color w:val="3366FF"/>
                          <w:sz w:val="36"/>
                          <w:szCs w:val="36"/>
                          <w:lang w:eastAsia="en-GB"/>
                        </w:rPr>
                      </w:pPr>
                      <w:r w:rsidRPr="00275097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Document</w:t>
                      </w:r>
                      <w:r w:rsidRPr="00275097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  <w:lang w:eastAsia="en-GB"/>
                        </w:rPr>
                        <w:t xml:space="preserve"> Title</w:t>
                      </w:r>
                    </w:p>
                    <w:p w14:paraId="54E6260E" w14:textId="77777777" w:rsidR="00275097" w:rsidRPr="00275097" w:rsidRDefault="00275097" w:rsidP="00275097">
                      <w:pPr>
                        <w:keepNext/>
                        <w:spacing w:before="40" w:after="40"/>
                        <w:jc w:val="center"/>
                        <w:outlineLvl w:val="3"/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  <w:lang w:eastAsia="en-GB"/>
                        </w:rPr>
                      </w:pPr>
                      <w:r w:rsidRPr="00275097">
                        <w:rPr>
                          <w:rFonts w:eastAsia="Times New Roman"/>
                          <w:b/>
                          <w:bCs/>
                          <w:i/>
                          <w:color w:val="3366FF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r w:rsidRPr="00275097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  <w:lang w:eastAsia="en-GB"/>
                        </w:rPr>
                        <w:t xml:space="preserve">Standard Operating Procedure / </w:t>
                      </w:r>
                    </w:p>
                    <w:p w14:paraId="1C4ECA38" w14:textId="77777777" w:rsidR="00275097" w:rsidRPr="00275097" w:rsidRDefault="00275097" w:rsidP="00275097">
                      <w:pPr>
                        <w:keepNext/>
                        <w:spacing w:before="40" w:after="40"/>
                        <w:jc w:val="center"/>
                        <w:outlineLvl w:val="3"/>
                        <w:rPr>
                          <w:rFonts w:eastAsia="Times New Roman"/>
                          <w:b/>
                          <w:bCs/>
                          <w:i/>
                          <w:color w:val="548DD4"/>
                          <w:sz w:val="36"/>
                          <w:szCs w:val="36"/>
                          <w:lang w:eastAsia="en-GB"/>
                        </w:rPr>
                      </w:pPr>
                      <w:r w:rsidRPr="00275097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  <w:lang w:eastAsia="en-GB"/>
                        </w:rPr>
                        <w:t>Procedure (Manual)</w:t>
                      </w:r>
                    </w:p>
                    <w:p w14:paraId="7AF6E4EF" w14:textId="19B9895D" w:rsidR="004F127A" w:rsidRPr="009657CE" w:rsidRDefault="004F127A" w:rsidP="00275097">
                      <w:pPr>
                        <w:pStyle w:val="Heading4"/>
                        <w:spacing w:before="40" w:after="40"/>
                        <w:jc w:val="center"/>
                        <w:rPr>
                          <w:rFonts w:ascii="Arial" w:hAnsi="Arial" w:cs="Arial"/>
                          <w:i w:val="0"/>
                          <w:color w:val="auto"/>
                          <w:sz w:val="36"/>
                          <w:szCs w:val="36"/>
                        </w:rPr>
                      </w:pPr>
                      <w:r w:rsidRPr="009657CE">
                        <w:rPr>
                          <w:rFonts w:ascii="Arial" w:hAnsi="Arial" w:cs="Arial"/>
                          <w:i w:val="0"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9E7509" w14:textId="77777777" w:rsidR="004F127A" w:rsidRPr="004F127A" w:rsidRDefault="004F127A" w:rsidP="004F127A">
      <w:pPr>
        <w:spacing w:before="200" w:after="200"/>
        <w:rPr>
          <w:rFonts w:eastAsia="Times New Roman"/>
          <w:lang w:eastAsia="en-GB"/>
        </w:rPr>
      </w:pPr>
    </w:p>
    <w:p w14:paraId="59FC77A4" w14:textId="77777777" w:rsidR="004F127A" w:rsidRPr="004F127A" w:rsidRDefault="004F127A" w:rsidP="004F127A">
      <w:pPr>
        <w:spacing w:before="200" w:after="200"/>
        <w:rPr>
          <w:rFonts w:eastAsia="Times New Roman"/>
          <w:lang w:eastAsia="en-GB"/>
        </w:rPr>
      </w:pPr>
    </w:p>
    <w:p w14:paraId="4586B036" w14:textId="77777777" w:rsidR="004F127A" w:rsidRPr="004F127A" w:rsidRDefault="004F127A" w:rsidP="004F127A">
      <w:pPr>
        <w:rPr>
          <w:rFonts w:eastAsia="Times New Roman"/>
          <w:b/>
          <w:bCs/>
          <w:lang w:eastAsia="en-GB"/>
        </w:rPr>
      </w:pPr>
    </w:p>
    <w:p w14:paraId="5B22E08E" w14:textId="77777777" w:rsidR="004F127A" w:rsidRPr="004F127A" w:rsidRDefault="004F127A" w:rsidP="004F127A">
      <w:pPr>
        <w:rPr>
          <w:rFonts w:eastAsia="Times New Roman"/>
          <w:b/>
          <w:bCs/>
          <w:lang w:eastAsia="en-GB"/>
        </w:rPr>
      </w:pPr>
    </w:p>
    <w:p w14:paraId="640D98BA" w14:textId="77777777" w:rsidR="004F127A" w:rsidRPr="004F127A" w:rsidRDefault="004F127A" w:rsidP="004F127A">
      <w:pPr>
        <w:rPr>
          <w:rFonts w:eastAsia="Times New Roman"/>
          <w:b/>
          <w:bCs/>
          <w:lang w:eastAsia="en-GB"/>
        </w:rPr>
      </w:pPr>
    </w:p>
    <w:p w14:paraId="78A8FC0C" w14:textId="77777777" w:rsidR="004F127A" w:rsidRDefault="004F127A" w:rsidP="004F127A">
      <w:pPr>
        <w:rPr>
          <w:rFonts w:eastAsia="Times New Roman"/>
          <w:b/>
          <w:bCs/>
          <w:lang w:eastAsia="en-GB"/>
        </w:rPr>
      </w:pPr>
    </w:p>
    <w:p w14:paraId="05DA4875" w14:textId="77777777" w:rsidR="009657CE" w:rsidRDefault="009657CE" w:rsidP="004F127A">
      <w:pPr>
        <w:rPr>
          <w:rFonts w:eastAsia="Times New Roman"/>
          <w:b/>
          <w:bCs/>
          <w:lang w:eastAsia="en-GB"/>
        </w:rPr>
      </w:pPr>
    </w:p>
    <w:p w14:paraId="221A59CB" w14:textId="77777777" w:rsidR="009657CE" w:rsidRDefault="009657CE" w:rsidP="004F127A">
      <w:pPr>
        <w:rPr>
          <w:rFonts w:eastAsia="Times New Roman"/>
          <w:b/>
          <w:bCs/>
          <w:lang w:eastAsia="en-GB"/>
        </w:rPr>
      </w:pPr>
    </w:p>
    <w:p w14:paraId="67F37771" w14:textId="77777777" w:rsidR="009657CE" w:rsidRDefault="009657CE" w:rsidP="004F127A">
      <w:pPr>
        <w:rPr>
          <w:rFonts w:eastAsia="Times New Roman"/>
          <w:b/>
          <w:bCs/>
          <w:lang w:eastAsia="en-GB"/>
        </w:rPr>
      </w:pPr>
    </w:p>
    <w:p w14:paraId="023A1AD2" w14:textId="77777777" w:rsidR="009657CE" w:rsidRDefault="009657CE" w:rsidP="004F127A">
      <w:pPr>
        <w:rPr>
          <w:rFonts w:eastAsia="Times New Roman"/>
          <w:b/>
          <w:bCs/>
          <w:lang w:eastAsia="en-GB"/>
        </w:rPr>
      </w:pPr>
    </w:p>
    <w:p w14:paraId="0A23ABEE" w14:textId="77777777" w:rsidR="009657CE" w:rsidRDefault="009657CE" w:rsidP="004F127A">
      <w:pPr>
        <w:rPr>
          <w:rFonts w:eastAsia="Times New Roman"/>
          <w:b/>
          <w:bCs/>
          <w:lang w:eastAsia="en-GB"/>
        </w:rPr>
      </w:pPr>
    </w:p>
    <w:p w14:paraId="15878170" w14:textId="77777777" w:rsidR="009657CE" w:rsidRDefault="009657CE" w:rsidP="004F127A">
      <w:pPr>
        <w:rPr>
          <w:rFonts w:eastAsia="Times New Roman"/>
          <w:b/>
          <w:bCs/>
          <w:lang w:eastAsia="en-GB"/>
        </w:rPr>
      </w:pPr>
    </w:p>
    <w:p w14:paraId="0A7D6419" w14:textId="77777777" w:rsidR="009657CE" w:rsidRDefault="009657CE" w:rsidP="004F127A">
      <w:pPr>
        <w:rPr>
          <w:rFonts w:eastAsia="Times New Roman"/>
          <w:b/>
          <w:bCs/>
          <w:lang w:eastAsia="en-GB"/>
        </w:rPr>
      </w:pPr>
    </w:p>
    <w:p w14:paraId="0775C314" w14:textId="77777777" w:rsidR="009657CE" w:rsidRDefault="009657CE" w:rsidP="004F127A">
      <w:pPr>
        <w:rPr>
          <w:rFonts w:eastAsia="Times New Roman"/>
          <w:b/>
          <w:bCs/>
          <w:lang w:eastAsia="en-GB"/>
        </w:rPr>
      </w:pPr>
    </w:p>
    <w:p w14:paraId="4BC983A2" w14:textId="77777777" w:rsidR="009657CE" w:rsidRDefault="009657CE" w:rsidP="004F127A">
      <w:pPr>
        <w:rPr>
          <w:rFonts w:eastAsia="Times New Roman"/>
          <w:b/>
          <w:bCs/>
          <w:lang w:eastAsia="en-GB"/>
        </w:rPr>
      </w:pPr>
    </w:p>
    <w:p w14:paraId="0CCBCA3D" w14:textId="77777777" w:rsidR="009657CE" w:rsidRDefault="009657CE" w:rsidP="004F127A">
      <w:pPr>
        <w:rPr>
          <w:rFonts w:eastAsia="Times New Roman"/>
          <w:b/>
          <w:bCs/>
          <w:lang w:eastAsia="en-GB"/>
        </w:rPr>
      </w:pPr>
    </w:p>
    <w:p w14:paraId="011A4302" w14:textId="77777777" w:rsidR="009657CE" w:rsidRPr="004F127A" w:rsidRDefault="009657CE" w:rsidP="004F127A">
      <w:pPr>
        <w:rPr>
          <w:rFonts w:eastAsia="Times New Roman"/>
          <w:b/>
          <w:bCs/>
          <w:lang w:eastAsia="en-GB"/>
        </w:rPr>
      </w:pPr>
    </w:p>
    <w:p w14:paraId="678943B8" w14:textId="77777777" w:rsidR="004F127A" w:rsidRPr="004F127A" w:rsidRDefault="004F127A" w:rsidP="004F127A">
      <w:pPr>
        <w:rPr>
          <w:rFonts w:eastAsia="Times New Roman"/>
          <w:b/>
          <w:bCs/>
          <w:lang w:eastAsia="en-GB"/>
        </w:rPr>
      </w:pPr>
    </w:p>
    <w:p w14:paraId="17F7D931" w14:textId="77777777" w:rsidR="004F127A" w:rsidRPr="004F127A" w:rsidRDefault="004F127A" w:rsidP="004F127A">
      <w:pPr>
        <w:rPr>
          <w:rFonts w:eastAsia="Times New Roman"/>
          <w:b/>
          <w:bCs/>
          <w:lang w:eastAsia="en-GB"/>
        </w:rPr>
      </w:pPr>
    </w:p>
    <w:tbl>
      <w:tblPr>
        <w:tblW w:w="92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5297"/>
      </w:tblGrid>
      <w:tr w:rsidR="004F127A" w:rsidRPr="004F127A" w14:paraId="200EE71D" w14:textId="77777777" w:rsidTr="009657CE">
        <w:tc>
          <w:tcPr>
            <w:tcW w:w="9295" w:type="dxa"/>
            <w:gridSpan w:val="2"/>
          </w:tcPr>
          <w:p w14:paraId="1A53E899" w14:textId="77777777" w:rsidR="004F127A" w:rsidRPr="004F127A" w:rsidRDefault="004F127A" w:rsidP="004F127A">
            <w:pPr>
              <w:jc w:val="left"/>
              <w:rPr>
                <w:rFonts w:eastAsia="Times New Roman"/>
                <w:lang w:eastAsia="en-GB"/>
              </w:rPr>
            </w:pPr>
            <w:r w:rsidRPr="004F127A">
              <w:rPr>
                <w:rFonts w:eastAsia="Times New Roman"/>
                <w:b/>
                <w:lang w:eastAsia="en-GB"/>
              </w:rPr>
              <w:t>DOCUMENT CONTROL:</w:t>
            </w:r>
          </w:p>
        </w:tc>
      </w:tr>
      <w:tr w:rsidR="004F127A" w:rsidRPr="004F127A" w14:paraId="12285BB3" w14:textId="77777777" w:rsidTr="00275097">
        <w:tc>
          <w:tcPr>
            <w:tcW w:w="3998" w:type="dxa"/>
          </w:tcPr>
          <w:p w14:paraId="76C4F97B" w14:textId="77777777" w:rsidR="004F127A" w:rsidRPr="004F127A" w:rsidRDefault="004F127A" w:rsidP="004F127A">
            <w:pPr>
              <w:jc w:val="left"/>
              <w:rPr>
                <w:rFonts w:eastAsia="Times New Roman"/>
                <w:b/>
                <w:lang w:eastAsia="en-GB"/>
              </w:rPr>
            </w:pPr>
            <w:r w:rsidRPr="004F127A">
              <w:rPr>
                <w:rFonts w:eastAsia="Times New Roman"/>
                <w:b/>
                <w:lang w:eastAsia="en-GB"/>
              </w:rPr>
              <w:t>Version:</w:t>
            </w:r>
          </w:p>
        </w:tc>
        <w:tc>
          <w:tcPr>
            <w:tcW w:w="5297" w:type="dxa"/>
          </w:tcPr>
          <w:p w14:paraId="7DA3DB7E" w14:textId="77777777" w:rsidR="004F127A" w:rsidRPr="004F127A" w:rsidRDefault="004F127A" w:rsidP="004F127A">
            <w:pPr>
              <w:spacing w:before="20" w:after="20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F127A" w:rsidRPr="004F127A" w14:paraId="64E630C9" w14:textId="77777777" w:rsidTr="00275097">
        <w:tc>
          <w:tcPr>
            <w:tcW w:w="3998" w:type="dxa"/>
          </w:tcPr>
          <w:p w14:paraId="31529D4C" w14:textId="77777777" w:rsidR="004F127A" w:rsidRPr="004F127A" w:rsidRDefault="004F127A" w:rsidP="004F127A">
            <w:pPr>
              <w:jc w:val="left"/>
              <w:rPr>
                <w:rFonts w:eastAsia="Times New Roman"/>
                <w:b/>
                <w:lang w:eastAsia="en-GB"/>
              </w:rPr>
            </w:pPr>
            <w:r w:rsidRPr="004F127A">
              <w:rPr>
                <w:rFonts w:eastAsia="Times New Roman"/>
                <w:b/>
                <w:lang w:eastAsia="en-GB"/>
              </w:rPr>
              <w:t>Ratified by:</w:t>
            </w:r>
          </w:p>
        </w:tc>
        <w:tc>
          <w:tcPr>
            <w:tcW w:w="5297" w:type="dxa"/>
          </w:tcPr>
          <w:p w14:paraId="49693A16" w14:textId="77777777" w:rsidR="004F127A" w:rsidRPr="004F127A" w:rsidRDefault="004F127A" w:rsidP="004F127A">
            <w:pPr>
              <w:spacing w:before="20" w:after="20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F127A" w:rsidRPr="004F127A" w14:paraId="74D447C6" w14:textId="77777777" w:rsidTr="00275097">
        <w:tc>
          <w:tcPr>
            <w:tcW w:w="3998" w:type="dxa"/>
          </w:tcPr>
          <w:p w14:paraId="6DEA8434" w14:textId="77777777" w:rsidR="004F127A" w:rsidRPr="004F127A" w:rsidRDefault="004F127A" w:rsidP="004F127A">
            <w:pPr>
              <w:jc w:val="left"/>
              <w:rPr>
                <w:rFonts w:eastAsia="Times New Roman"/>
                <w:b/>
                <w:lang w:eastAsia="en-GB"/>
              </w:rPr>
            </w:pPr>
            <w:r w:rsidRPr="004F127A">
              <w:rPr>
                <w:rFonts w:eastAsia="Times New Roman"/>
                <w:b/>
                <w:lang w:eastAsia="en-GB"/>
              </w:rPr>
              <w:t>Date approved:</w:t>
            </w:r>
          </w:p>
        </w:tc>
        <w:tc>
          <w:tcPr>
            <w:tcW w:w="5297" w:type="dxa"/>
          </w:tcPr>
          <w:p w14:paraId="58DEC263" w14:textId="77777777" w:rsidR="004F127A" w:rsidRPr="004F127A" w:rsidRDefault="004F127A" w:rsidP="004F127A">
            <w:pPr>
              <w:spacing w:before="20" w:after="20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F127A" w:rsidRPr="004F127A" w14:paraId="23080D79" w14:textId="77777777" w:rsidTr="00275097">
        <w:tc>
          <w:tcPr>
            <w:tcW w:w="3998" w:type="dxa"/>
          </w:tcPr>
          <w:p w14:paraId="0ED261C8" w14:textId="77777777" w:rsidR="004F127A" w:rsidRPr="004F127A" w:rsidRDefault="004F127A" w:rsidP="004F127A">
            <w:pPr>
              <w:jc w:val="left"/>
              <w:rPr>
                <w:rFonts w:eastAsia="Times New Roman"/>
                <w:b/>
                <w:lang w:eastAsia="en-GB"/>
              </w:rPr>
            </w:pPr>
            <w:r w:rsidRPr="004F127A">
              <w:rPr>
                <w:rFonts w:eastAsia="Times New Roman"/>
                <w:b/>
                <w:lang w:eastAsia="en-GB"/>
              </w:rPr>
              <w:t>Name of originator/ Author:</w:t>
            </w:r>
          </w:p>
        </w:tc>
        <w:tc>
          <w:tcPr>
            <w:tcW w:w="5297" w:type="dxa"/>
          </w:tcPr>
          <w:p w14:paraId="37FDEA08" w14:textId="77777777" w:rsidR="004F127A" w:rsidRPr="004F127A" w:rsidRDefault="004F127A" w:rsidP="004F127A">
            <w:pPr>
              <w:spacing w:before="20" w:after="20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F127A" w:rsidRPr="004F127A" w14:paraId="343669E2" w14:textId="77777777" w:rsidTr="00275097">
        <w:tc>
          <w:tcPr>
            <w:tcW w:w="3998" w:type="dxa"/>
          </w:tcPr>
          <w:p w14:paraId="06F9A943" w14:textId="77777777" w:rsidR="004F127A" w:rsidRPr="004F127A" w:rsidRDefault="004F127A" w:rsidP="004F127A">
            <w:pPr>
              <w:jc w:val="left"/>
              <w:rPr>
                <w:rFonts w:eastAsia="Times New Roman"/>
                <w:b/>
                <w:lang w:eastAsia="en-GB"/>
              </w:rPr>
            </w:pPr>
            <w:r w:rsidRPr="004F127A">
              <w:rPr>
                <w:rFonts w:eastAsia="Times New Roman"/>
                <w:b/>
                <w:lang w:eastAsia="en-GB"/>
              </w:rPr>
              <w:t>Name of responsible individual:</w:t>
            </w:r>
          </w:p>
        </w:tc>
        <w:tc>
          <w:tcPr>
            <w:tcW w:w="5297" w:type="dxa"/>
          </w:tcPr>
          <w:p w14:paraId="32DF1BB3" w14:textId="77777777" w:rsidR="004F127A" w:rsidRPr="004F127A" w:rsidRDefault="004F127A" w:rsidP="004F127A">
            <w:pPr>
              <w:spacing w:before="20" w:after="20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F127A" w:rsidRPr="004F127A" w14:paraId="5471E645" w14:textId="77777777" w:rsidTr="00275097">
        <w:tc>
          <w:tcPr>
            <w:tcW w:w="3998" w:type="dxa"/>
          </w:tcPr>
          <w:p w14:paraId="2688E45C" w14:textId="77777777" w:rsidR="004F127A" w:rsidRPr="004F127A" w:rsidRDefault="004F127A" w:rsidP="004F127A">
            <w:pPr>
              <w:jc w:val="left"/>
              <w:rPr>
                <w:rFonts w:eastAsia="Times New Roman"/>
                <w:b/>
                <w:lang w:eastAsia="en-GB"/>
              </w:rPr>
            </w:pPr>
            <w:r w:rsidRPr="004F127A">
              <w:rPr>
                <w:rFonts w:eastAsia="Times New Roman"/>
                <w:b/>
                <w:lang w:eastAsia="en-GB"/>
              </w:rPr>
              <w:t>Unique Reference Number:</w:t>
            </w:r>
          </w:p>
        </w:tc>
        <w:tc>
          <w:tcPr>
            <w:tcW w:w="5297" w:type="dxa"/>
          </w:tcPr>
          <w:p w14:paraId="6CAD6E6B" w14:textId="77777777" w:rsidR="004F127A" w:rsidRPr="004F127A" w:rsidRDefault="004F127A" w:rsidP="004F127A">
            <w:pPr>
              <w:spacing w:before="20" w:after="20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F127A" w:rsidRPr="004F127A" w14:paraId="68AB5BDA" w14:textId="77777777" w:rsidTr="00275097">
        <w:tc>
          <w:tcPr>
            <w:tcW w:w="3998" w:type="dxa"/>
          </w:tcPr>
          <w:p w14:paraId="309BD862" w14:textId="77777777" w:rsidR="004F127A" w:rsidRPr="004F127A" w:rsidRDefault="004F127A" w:rsidP="004F127A">
            <w:pPr>
              <w:jc w:val="left"/>
              <w:rPr>
                <w:rFonts w:eastAsia="Times New Roman"/>
                <w:b/>
                <w:lang w:eastAsia="en-GB"/>
              </w:rPr>
            </w:pPr>
            <w:r w:rsidRPr="004F127A">
              <w:rPr>
                <w:rFonts w:eastAsia="Times New Roman"/>
                <w:b/>
                <w:lang w:eastAsia="en-GB"/>
              </w:rPr>
              <w:t>Date issued:</w:t>
            </w:r>
          </w:p>
        </w:tc>
        <w:tc>
          <w:tcPr>
            <w:tcW w:w="5297" w:type="dxa"/>
          </w:tcPr>
          <w:p w14:paraId="65C8EFFB" w14:textId="77777777" w:rsidR="004F127A" w:rsidRPr="004F127A" w:rsidRDefault="004F127A" w:rsidP="004F127A">
            <w:pPr>
              <w:spacing w:before="20" w:after="20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F127A" w:rsidRPr="004F127A" w14:paraId="0F3EEDFB" w14:textId="77777777" w:rsidTr="00275097">
        <w:tc>
          <w:tcPr>
            <w:tcW w:w="3998" w:type="dxa"/>
          </w:tcPr>
          <w:p w14:paraId="10EFBB13" w14:textId="77777777" w:rsidR="004F127A" w:rsidRPr="004F127A" w:rsidRDefault="004F127A" w:rsidP="004F127A">
            <w:pPr>
              <w:jc w:val="left"/>
              <w:rPr>
                <w:rFonts w:eastAsia="Times New Roman"/>
                <w:b/>
                <w:lang w:eastAsia="en-GB"/>
              </w:rPr>
            </w:pPr>
            <w:r w:rsidRPr="004F127A">
              <w:rPr>
                <w:rFonts w:eastAsia="Times New Roman"/>
                <w:b/>
                <w:lang w:eastAsia="en-GB"/>
              </w:rPr>
              <w:t>Review date:</w:t>
            </w:r>
          </w:p>
        </w:tc>
        <w:tc>
          <w:tcPr>
            <w:tcW w:w="5297" w:type="dxa"/>
          </w:tcPr>
          <w:p w14:paraId="57E88B90" w14:textId="77777777" w:rsidR="004F127A" w:rsidRPr="004F127A" w:rsidRDefault="004F127A" w:rsidP="004F127A">
            <w:pPr>
              <w:spacing w:before="20" w:after="20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F127A" w:rsidRPr="004F127A" w14:paraId="3B1AC798" w14:textId="77777777" w:rsidTr="00275097">
        <w:tc>
          <w:tcPr>
            <w:tcW w:w="3998" w:type="dxa"/>
          </w:tcPr>
          <w:p w14:paraId="7C3C616A" w14:textId="77777777" w:rsidR="004F127A" w:rsidRPr="004F127A" w:rsidRDefault="004F127A" w:rsidP="004F127A">
            <w:pPr>
              <w:jc w:val="left"/>
              <w:rPr>
                <w:rFonts w:eastAsia="Times New Roman"/>
                <w:b/>
                <w:lang w:eastAsia="en-GB"/>
              </w:rPr>
            </w:pPr>
            <w:r w:rsidRPr="004F127A">
              <w:rPr>
                <w:rFonts w:eastAsia="Times New Roman"/>
                <w:b/>
                <w:lang w:eastAsia="en-GB"/>
              </w:rPr>
              <w:t>Target Audience</w:t>
            </w:r>
          </w:p>
        </w:tc>
        <w:tc>
          <w:tcPr>
            <w:tcW w:w="5297" w:type="dxa"/>
          </w:tcPr>
          <w:p w14:paraId="3372184B" w14:textId="77777777" w:rsidR="004F127A" w:rsidRPr="004F127A" w:rsidRDefault="004F127A" w:rsidP="004F127A">
            <w:pPr>
              <w:spacing w:before="20" w:after="20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14:paraId="117518C3" w14:textId="77777777" w:rsidR="004F127A" w:rsidRPr="004F127A" w:rsidRDefault="004F127A" w:rsidP="004F127A">
      <w:pPr>
        <w:jc w:val="center"/>
        <w:rPr>
          <w:rFonts w:eastAsia="Times New Roman"/>
          <w:b/>
          <w:bCs/>
          <w:lang w:eastAsia="en-GB"/>
        </w:rPr>
        <w:sectPr w:rsidR="004F127A" w:rsidRPr="004F127A" w:rsidSect="00FF4F9B">
          <w:footerReference w:type="even" r:id="rId8"/>
          <w:footerReference w:type="firs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43B1BA" w14:textId="77777777" w:rsidR="004F127A" w:rsidRPr="004F127A" w:rsidRDefault="004F127A" w:rsidP="004F127A">
      <w:pPr>
        <w:autoSpaceDE w:val="0"/>
        <w:autoSpaceDN w:val="0"/>
        <w:adjustRightInd w:val="0"/>
        <w:rPr>
          <w:rFonts w:eastAsia="Times New Roman"/>
          <w:b/>
        </w:rPr>
      </w:pPr>
      <w:r w:rsidRPr="004F127A">
        <w:rPr>
          <w:rFonts w:eastAsia="Times New Roman"/>
          <w:b/>
        </w:rPr>
        <w:lastRenderedPageBreak/>
        <w:t>1.</w:t>
      </w:r>
      <w:r w:rsidRPr="004F127A">
        <w:rPr>
          <w:rFonts w:eastAsia="Times New Roman"/>
          <w:b/>
        </w:rPr>
        <w:tab/>
        <w:t>AIM</w:t>
      </w:r>
    </w:p>
    <w:p w14:paraId="440611F3" w14:textId="77777777" w:rsidR="004F127A" w:rsidRPr="004F127A" w:rsidRDefault="009657CE" w:rsidP="004F127A">
      <w:pPr>
        <w:autoSpaceDE w:val="0"/>
        <w:autoSpaceDN w:val="0"/>
        <w:adjustRightInd w:val="0"/>
        <w:ind w:left="72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7EB67E7" w14:textId="77777777" w:rsidR="004F127A" w:rsidRPr="004F127A" w:rsidRDefault="004F127A" w:rsidP="004F127A">
      <w:pPr>
        <w:autoSpaceDE w:val="0"/>
        <w:autoSpaceDN w:val="0"/>
        <w:adjustRightInd w:val="0"/>
        <w:ind w:left="720"/>
        <w:rPr>
          <w:rFonts w:eastAsia="Times New Roman"/>
        </w:rPr>
      </w:pPr>
      <w:r w:rsidRPr="004F127A">
        <w:rPr>
          <w:rFonts w:eastAsia="Times New Roman"/>
        </w:rPr>
        <w:t>XXX</w:t>
      </w:r>
    </w:p>
    <w:p w14:paraId="5CFDCD7A" w14:textId="77777777" w:rsidR="004F127A" w:rsidRPr="004F127A" w:rsidRDefault="004F127A" w:rsidP="004F127A">
      <w:pPr>
        <w:autoSpaceDE w:val="0"/>
        <w:autoSpaceDN w:val="0"/>
        <w:adjustRightInd w:val="0"/>
        <w:ind w:left="720"/>
        <w:rPr>
          <w:rFonts w:eastAsia="Times New Roman"/>
        </w:rPr>
      </w:pPr>
    </w:p>
    <w:p w14:paraId="0FC0A2E1" w14:textId="77777777" w:rsidR="004F127A" w:rsidRPr="004F127A" w:rsidRDefault="004F127A" w:rsidP="004F127A">
      <w:pPr>
        <w:autoSpaceDE w:val="0"/>
        <w:autoSpaceDN w:val="0"/>
        <w:adjustRightInd w:val="0"/>
        <w:rPr>
          <w:rFonts w:eastAsia="Times New Roman"/>
          <w:b/>
        </w:rPr>
      </w:pPr>
      <w:r w:rsidRPr="004F127A">
        <w:rPr>
          <w:rFonts w:eastAsia="Times New Roman"/>
          <w:b/>
        </w:rPr>
        <w:t>2.</w:t>
      </w:r>
      <w:r w:rsidRPr="004F127A">
        <w:rPr>
          <w:rFonts w:eastAsia="Times New Roman"/>
          <w:b/>
        </w:rPr>
        <w:tab/>
        <w:t>SCOPE</w:t>
      </w:r>
    </w:p>
    <w:p w14:paraId="6C35583E" w14:textId="77777777" w:rsidR="004F127A" w:rsidRPr="004F127A" w:rsidRDefault="009657CE" w:rsidP="004F127A">
      <w:pPr>
        <w:autoSpaceDE w:val="0"/>
        <w:autoSpaceDN w:val="0"/>
        <w:adjustRightInd w:val="0"/>
        <w:ind w:left="72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5873FCD" w14:textId="77777777" w:rsidR="004F127A" w:rsidRPr="004F127A" w:rsidRDefault="004F127A" w:rsidP="004F127A">
      <w:pPr>
        <w:autoSpaceDE w:val="0"/>
        <w:autoSpaceDN w:val="0"/>
        <w:adjustRightInd w:val="0"/>
        <w:ind w:left="720"/>
        <w:rPr>
          <w:rFonts w:eastAsia="Times New Roman"/>
        </w:rPr>
      </w:pPr>
      <w:r w:rsidRPr="004F127A">
        <w:rPr>
          <w:rFonts w:eastAsia="Times New Roman"/>
        </w:rPr>
        <w:t>XXX</w:t>
      </w:r>
    </w:p>
    <w:p w14:paraId="40A79049" w14:textId="77777777" w:rsidR="004F127A" w:rsidRPr="004F127A" w:rsidRDefault="004F127A" w:rsidP="004F127A">
      <w:pPr>
        <w:autoSpaceDE w:val="0"/>
        <w:autoSpaceDN w:val="0"/>
        <w:adjustRightInd w:val="0"/>
        <w:ind w:left="720"/>
        <w:rPr>
          <w:rFonts w:eastAsia="Times New Roman"/>
        </w:rPr>
      </w:pPr>
    </w:p>
    <w:p w14:paraId="7757212D" w14:textId="77777777" w:rsidR="004F127A" w:rsidRPr="004F127A" w:rsidRDefault="004F127A" w:rsidP="004F127A">
      <w:pPr>
        <w:autoSpaceDE w:val="0"/>
        <w:autoSpaceDN w:val="0"/>
        <w:adjustRightInd w:val="0"/>
        <w:rPr>
          <w:rFonts w:eastAsia="Times New Roman"/>
          <w:b/>
        </w:rPr>
      </w:pPr>
      <w:r w:rsidRPr="004F127A">
        <w:rPr>
          <w:rFonts w:eastAsia="Times New Roman"/>
          <w:b/>
        </w:rPr>
        <w:t>3.</w:t>
      </w:r>
      <w:r w:rsidRPr="004F127A">
        <w:rPr>
          <w:rFonts w:eastAsia="Times New Roman"/>
          <w:b/>
        </w:rPr>
        <w:tab/>
        <w:t>LINK TO OVERARCHING POLICY</w:t>
      </w:r>
    </w:p>
    <w:p w14:paraId="64A0A153" w14:textId="77777777" w:rsidR="004F127A" w:rsidRPr="004F127A" w:rsidRDefault="004F127A" w:rsidP="004F127A">
      <w:pPr>
        <w:autoSpaceDE w:val="0"/>
        <w:autoSpaceDN w:val="0"/>
        <w:adjustRightInd w:val="0"/>
        <w:ind w:left="720"/>
        <w:rPr>
          <w:rFonts w:eastAsia="Times New Roman"/>
        </w:rPr>
      </w:pPr>
    </w:p>
    <w:p w14:paraId="0159CF3D" w14:textId="77777777" w:rsidR="004F127A" w:rsidRPr="004F127A" w:rsidRDefault="004F127A" w:rsidP="004F127A">
      <w:pPr>
        <w:autoSpaceDE w:val="0"/>
        <w:autoSpaceDN w:val="0"/>
        <w:adjustRightInd w:val="0"/>
        <w:ind w:left="720"/>
        <w:rPr>
          <w:rFonts w:eastAsia="Times New Roman"/>
        </w:rPr>
      </w:pPr>
      <w:r w:rsidRPr="004F127A">
        <w:rPr>
          <w:rFonts w:eastAsia="Times New Roman"/>
        </w:rPr>
        <w:t>XXX</w:t>
      </w:r>
    </w:p>
    <w:p w14:paraId="6D7001B8" w14:textId="77777777" w:rsidR="004F127A" w:rsidRPr="004F127A" w:rsidRDefault="004F127A" w:rsidP="004F127A">
      <w:pPr>
        <w:autoSpaceDE w:val="0"/>
        <w:autoSpaceDN w:val="0"/>
        <w:adjustRightInd w:val="0"/>
        <w:ind w:left="720"/>
        <w:rPr>
          <w:rFonts w:eastAsia="Times New Roman"/>
        </w:rPr>
      </w:pPr>
    </w:p>
    <w:p w14:paraId="7CFED046" w14:textId="77777777" w:rsidR="004F127A" w:rsidRPr="004F127A" w:rsidRDefault="004F127A" w:rsidP="004F127A">
      <w:pPr>
        <w:autoSpaceDE w:val="0"/>
        <w:autoSpaceDN w:val="0"/>
        <w:adjustRightInd w:val="0"/>
        <w:rPr>
          <w:rFonts w:eastAsia="Times New Roman"/>
          <w:b/>
        </w:rPr>
      </w:pPr>
      <w:r w:rsidRPr="004F127A">
        <w:rPr>
          <w:rFonts w:eastAsia="Times New Roman"/>
          <w:b/>
        </w:rPr>
        <w:t>4.</w:t>
      </w:r>
      <w:r w:rsidRPr="004F127A">
        <w:rPr>
          <w:rFonts w:eastAsia="Times New Roman"/>
          <w:b/>
        </w:rPr>
        <w:tab/>
        <w:t>PROCEDURE</w:t>
      </w:r>
    </w:p>
    <w:p w14:paraId="5689107A" w14:textId="77777777" w:rsidR="004F127A" w:rsidRPr="004F127A" w:rsidRDefault="004F127A" w:rsidP="004F127A">
      <w:pPr>
        <w:autoSpaceDE w:val="0"/>
        <w:autoSpaceDN w:val="0"/>
        <w:adjustRightInd w:val="0"/>
        <w:ind w:left="720"/>
        <w:rPr>
          <w:rFonts w:eastAsia="Times New Roman"/>
          <w:b/>
        </w:rPr>
      </w:pPr>
    </w:p>
    <w:p w14:paraId="634A0CAF" w14:textId="77777777" w:rsidR="004F127A" w:rsidRPr="004F127A" w:rsidRDefault="004F127A" w:rsidP="004F127A">
      <w:pPr>
        <w:autoSpaceDE w:val="0"/>
        <w:autoSpaceDN w:val="0"/>
        <w:adjustRightInd w:val="0"/>
        <w:ind w:left="720"/>
        <w:rPr>
          <w:rFonts w:eastAsia="Times New Roman"/>
        </w:rPr>
      </w:pPr>
      <w:r w:rsidRPr="004F127A">
        <w:rPr>
          <w:rFonts w:eastAsia="Times New Roman"/>
        </w:rPr>
        <w:t>XXX</w:t>
      </w:r>
    </w:p>
    <w:p w14:paraId="2AD572C9" w14:textId="77777777" w:rsidR="004F127A" w:rsidRPr="004F127A" w:rsidRDefault="004F127A" w:rsidP="004F127A">
      <w:pPr>
        <w:autoSpaceDE w:val="0"/>
        <w:autoSpaceDN w:val="0"/>
        <w:adjustRightInd w:val="0"/>
        <w:ind w:left="720"/>
        <w:rPr>
          <w:rFonts w:eastAsia="Times New Roman"/>
          <w:b/>
        </w:rPr>
      </w:pPr>
    </w:p>
    <w:p w14:paraId="59A1615C" w14:textId="77777777" w:rsidR="004F127A" w:rsidRPr="004F127A" w:rsidRDefault="004F127A" w:rsidP="004F127A">
      <w:pPr>
        <w:autoSpaceDE w:val="0"/>
        <w:autoSpaceDN w:val="0"/>
        <w:adjustRightInd w:val="0"/>
        <w:rPr>
          <w:rFonts w:eastAsia="Times New Roman"/>
          <w:b/>
        </w:rPr>
      </w:pPr>
      <w:r w:rsidRPr="004F127A">
        <w:rPr>
          <w:rFonts w:eastAsia="Times New Roman"/>
          <w:b/>
        </w:rPr>
        <w:t>5.</w:t>
      </w:r>
      <w:r w:rsidRPr="004F127A">
        <w:rPr>
          <w:rFonts w:eastAsia="Times New Roman"/>
          <w:b/>
        </w:rPr>
        <w:tab/>
        <w:t>APPENDICES</w:t>
      </w:r>
    </w:p>
    <w:p w14:paraId="1F20E62F" w14:textId="77777777" w:rsidR="004F127A" w:rsidRPr="004F127A" w:rsidRDefault="004F127A" w:rsidP="004F127A">
      <w:pPr>
        <w:autoSpaceDE w:val="0"/>
        <w:autoSpaceDN w:val="0"/>
        <w:adjustRightInd w:val="0"/>
        <w:ind w:left="720"/>
        <w:rPr>
          <w:rFonts w:eastAsia="Times New Roman"/>
          <w:b/>
        </w:rPr>
      </w:pPr>
    </w:p>
    <w:p w14:paraId="4C2B51CB" w14:textId="77777777" w:rsidR="004F127A" w:rsidRPr="004F127A" w:rsidRDefault="004F127A" w:rsidP="004F127A">
      <w:pPr>
        <w:autoSpaceDE w:val="0"/>
        <w:autoSpaceDN w:val="0"/>
        <w:adjustRightInd w:val="0"/>
        <w:ind w:left="720"/>
        <w:rPr>
          <w:rFonts w:eastAsia="Times New Roman"/>
        </w:rPr>
      </w:pPr>
      <w:r w:rsidRPr="004F127A">
        <w:rPr>
          <w:rFonts w:eastAsia="Times New Roman"/>
        </w:rPr>
        <w:t>XXX</w:t>
      </w:r>
    </w:p>
    <w:p w14:paraId="34EDC5D8" w14:textId="77777777" w:rsidR="004F127A" w:rsidRPr="004F127A" w:rsidRDefault="004F127A" w:rsidP="004F127A">
      <w:pPr>
        <w:autoSpaceDE w:val="0"/>
        <w:autoSpaceDN w:val="0"/>
        <w:adjustRightInd w:val="0"/>
        <w:ind w:left="720"/>
        <w:rPr>
          <w:rFonts w:eastAsia="Times New Roman"/>
          <w:b/>
        </w:rPr>
      </w:pPr>
    </w:p>
    <w:p w14:paraId="20CBB4EE" w14:textId="77777777" w:rsidR="0092157B" w:rsidRDefault="0092157B"/>
    <w:sectPr w:rsidR="0092157B" w:rsidSect="009657CE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4703" w14:textId="77777777" w:rsidR="009657CE" w:rsidRDefault="009657CE" w:rsidP="009657CE">
      <w:r>
        <w:separator/>
      </w:r>
    </w:p>
  </w:endnote>
  <w:endnote w:type="continuationSeparator" w:id="0">
    <w:p w14:paraId="5614DC5C" w14:textId="77777777" w:rsidR="009657CE" w:rsidRDefault="009657CE" w:rsidP="0096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7D3A" w14:textId="77777777" w:rsidR="00125E0A" w:rsidRDefault="00DE2666" w:rsidP="00FF4F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71BF77" w14:textId="77777777" w:rsidR="00125E0A" w:rsidRDefault="00456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885A" w14:textId="77777777" w:rsidR="00125E0A" w:rsidRPr="00182666" w:rsidRDefault="0045600E">
    <w:pPr>
      <w:pStyle w:val="Footer"/>
      <w:jc w:val="center"/>
      <w:rPr>
        <w:sz w:val="18"/>
      </w:rPr>
    </w:pPr>
  </w:p>
  <w:p w14:paraId="0B54B938" w14:textId="77777777" w:rsidR="00125E0A" w:rsidRDefault="009657CE" w:rsidP="009657CE">
    <w:pPr>
      <w:pStyle w:val="Footer"/>
      <w:jc w:val="cen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DE2666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DE2666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6581" w14:textId="77777777" w:rsidR="009657CE" w:rsidRDefault="009657CE" w:rsidP="00FF4F9B">
    <w:pPr>
      <w:pStyle w:val="Footer"/>
      <w:jc w:val="cen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4097" w14:textId="77777777" w:rsidR="009657CE" w:rsidRDefault="009657CE" w:rsidP="009657CE">
      <w:r>
        <w:separator/>
      </w:r>
    </w:p>
  </w:footnote>
  <w:footnote w:type="continuationSeparator" w:id="0">
    <w:p w14:paraId="7B9F56CD" w14:textId="77777777" w:rsidR="009657CE" w:rsidRDefault="009657CE" w:rsidP="00965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7A"/>
    <w:rsid w:val="002015C6"/>
    <w:rsid w:val="00275097"/>
    <w:rsid w:val="0045600E"/>
    <w:rsid w:val="004F127A"/>
    <w:rsid w:val="006E190C"/>
    <w:rsid w:val="0092157B"/>
    <w:rsid w:val="009657CE"/>
    <w:rsid w:val="00B3763F"/>
    <w:rsid w:val="00D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4E26A"/>
  <w15:docId w15:val="{E580E486-B61E-47AA-B88C-29A2FF4F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2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F1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4F1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27A"/>
  </w:style>
  <w:style w:type="character" w:styleId="PageNumber">
    <w:name w:val="page number"/>
    <w:rsid w:val="004F127A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7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ww.intranet.rdash.nhs.uk/home/corporate-templates/rotherham-doncaster-and-south-humber-nhs-foundation-trust-rgb-blu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BLACK, Susan (ROTHERHAM DONCASTER AND SOUTH HUMBER NHS FOUNDATION TRUST)</cp:lastModifiedBy>
  <cp:revision>3</cp:revision>
  <dcterms:created xsi:type="dcterms:W3CDTF">2022-12-01T13:41:00Z</dcterms:created>
  <dcterms:modified xsi:type="dcterms:W3CDTF">2022-12-01T13:41:00Z</dcterms:modified>
</cp:coreProperties>
</file>